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ED" w:rsidRPr="001D665A" w:rsidRDefault="00C105ED" w:rsidP="00C105ED">
      <w:pPr>
        <w:ind w:right="1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D665A">
        <w:rPr>
          <w:b/>
          <w:sz w:val="24"/>
          <w:szCs w:val="24"/>
        </w:rPr>
        <w:t>Утверждаю:</w:t>
      </w:r>
    </w:p>
    <w:p w:rsidR="00C105ED" w:rsidRPr="001D665A" w:rsidRDefault="00C105ED" w:rsidP="00C105ED">
      <w:pPr>
        <w:tabs>
          <w:tab w:val="left" w:pos="6521"/>
        </w:tabs>
        <w:ind w:left="2693" w:right="149"/>
        <w:rPr>
          <w:b/>
          <w:sz w:val="24"/>
          <w:szCs w:val="24"/>
        </w:rPr>
      </w:pPr>
      <w:r w:rsidRPr="001D665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Д</w:t>
      </w:r>
      <w:r w:rsidRPr="001D665A">
        <w:rPr>
          <w:b/>
          <w:sz w:val="24"/>
          <w:szCs w:val="24"/>
        </w:rPr>
        <w:t>иректор АНФОО</w:t>
      </w:r>
    </w:p>
    <w:p w:rsidR="00C105ED" w:rsidRPr="001D665A" w:rsidRDefault="00C105ED" w:rsidP="00C105ED">
      <w:pPr>
        <w:tabs>
          <w:tab w:val="left" w:pos="6521"/>
        </w:tabs>
        <w:ind w:left="2693" w:right="149"/>
        <w:jc w:val="right"/>
        <w:rPr>
          <w:b/>
          <w:sz w:val="24"/>
          <w:szCs w:val="24"/>
        </w:rPr>
      </w:pPr>
      <w:r w:rsidRPr="001D665A">
        <w:rPr>
          <w:b/>
          <w:sz w:val="24"/>
          <w:szCs w:val="24"/>
        </w:rPr>
        <w:t>СК «Липецкий металлург»</w:t>
      </w:r>
    </w:p>
    <w:p w:rsidR="00C105ED" w:rsidRPr="001D665A" w:rsidRDefault="00C105ED" w:rsidP="00C105ED">
      <w:pPr>
        <w:tabs>
          <w:tab w:val="left" w:pos="6521"/>
        </w:tabs>
        <w:ind w:left="2693" w:right="149"/>
        <w:jc w:val="right"/>
        <w:rPr>
          <w:b/>
          <w:sz w:val="24"/>
          <w:szCs w:val="24"/>
        </w:rPr>
      </w:pPr>
      <w:r w:rsidRPr="001D665A">
        <w:rPr>
          <w:b/>
          <w:sz w:val="24"/>
          <w:szCs w:val="24"/>
        </w:rPr>
        <w:t>__________Ю.Н. Короленко</w:t>
      </w:r>
    </w:p>
    <w:p w:rsidR="00C105ED" w:rsidRDefault="00C105ED" w:rsidP="00C105ED">
      <w:pPr>
        <w:ind w:right="355"/>
        <w:rPr>
          <w:sz w:val="24"/>
          <w:szCs w:val="24"/>
        </w:rPr>
      </w:pPr>
    </w:p>
    <w:p w:rsidR="00C105ED" w:rsidRDefault="00C105ED" w:rsidP="00C105ED">
      <w:pPr>
        <w:spacing w:line="317" w:lineRule="exact"/>
        <w:ind w:left="178"/>
        <w:jc w:val="center"/>
      </w:pPr>
      <w:r>
        <w:rPr>
          <w:b/>
          <w:bCs/>
          <w:sz w:val="28"/>
          <w:szCs w:val="28"/>
        </w:rPr>
        <w:t xml:space="preserve">Прейскурант цен на </w:t>
      </w:r>
      <w:r w:rsidRPr="0007719C">
        <w:rPr>
          <w:b/>
          <w:bCs/>
          <w:iCs/>
          <w:sz w:val="28"/>
          <w:szCs w:val="28"/>
        </w:rPr>
        <w:t>зимн</w:t>
      </w:r>
      <w:r>
        <w:rPr>
          <w:b/>
          <w:bCs/>
          <w:iCs/>
          <w:sz w:val="28"/>
          <w:szCs w:val="28"/>
        </w:rPr>
        <w:t>ие услуги</w:t>
      </w:r>
      <w:r>
        <w:rPr>
          <w:b/>
          <w:bCs/>
          <w:spacing w:val="-1"/>
          <w:sz w:val="28"/>
          <w:szCs w:val="28"/>
        </w:rPr>
        <w:t xml:space="preserve"> ФОК «Новолипецкий»</w:t>
      </w:r>
    </w:p>
    <w:p w:rsidR="00C105ED" w:rsidRPr="0007719C" w:rsidRDefault="00C105ED" w:rsidP="00C105ED">
      <w:pPr>
        <w:tabs>
          <w:tab w:val="left" w:pos="8794"/>
        </w:tabs>
        <w:spacing w:before="5"/>
        <w:ind w:left="4186"/>
        <w:rPr>
          <w:b/>
          <w:i/>
          <w:sz w:val="24"/>
          <w:szCs w:val="24"/>
        </w:rPr>
      </w:pPr>
      <w:r>
        <w:tab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5736"/>
        <w:gridCol w:w="1701"/>
        <w:gridCol w:w="1750"/>
      </w:tblGrid>
      <w:tr w:rsidR="00C105ED" w:rsidRPr="005D60D8" w:rsidTr="005C0039">
        <w:trPr>
          <w:trHeight w:hRule="exact" w:val="662"/>
        </w:trPr>
        <w:tc>
          <w:tcPr>
            <w:tcW w:w="643" w:type="dxa"/>
            <w:shd w:val="clear" w:color="auto" w:fill="auto"/>
            <w:vAlign w:val="center"/>
          </w:tcPr>
          <w:p w:rsidR="00C105ED" w:rsidRPr="005D60D8" w:rsidRDefault="00C105ED" w:rsidP="005C0039">
            <w:pPr>
              <w:spacing w:line="317" w:lineRule="exact"/>
              <w:ind w:left="72" w:right="48" w:firstLine="10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36" w:type="dxa"/>
            <w:shd w:val="clear" w:color="auto" w:fill="auto"/>
            <w:vAlign w:val="center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Ед</w:t>
            </w:r>
            <w:proofErr w:type="gramStart"/>
            <w:r>
              <w:rPr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b/>
                <w:bCs/>
                <w:sz w:val="24"/>
                <w:szCs w:val="24"/>
              </w:rPr>
              <w:t>змер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C105ED" w:rsidRPr="005D60D8" w:rsidRDefault="00C105ED" w:rsidP="005C0039">
            <w:pPr>
              <w:spacing w:line="322" w:lineRule="exact"/>
              <w:ind w:left="422" w:right="437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ind w:left="149"/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105ED" w:rsidRPr="005D60D8" w:rsidRDefault="00C105ED" w:rsidP="005C0039">
            <w:pPr>
              <w:ind w:left="2410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Посещение катка со своими коньками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105ED" w:rsidRPr="00D87091" w:rsidRDefault="00C105ED" w:rsidP="005C0039">
            <w:pPr>
              <w:rPr>
                <w:rFonts w:eastAsiaTheme="minorEastAsia"/>
                <w:b/>
                <w:i/>
              </w:rPr>
            </w:pPr>
            <w:r w:rsidRPr="00D87091">
              <w:rPr>
                <w:b/>
                <w:i/>
                <w:spacing w:val="-3"/>
                <w:sz w:val="24"/>
                <w:szCs w:val="24"/>
              </w:rPr>
              <w:t xml:space="preserve">                                Для взрослых и детей ростом от 135 см (на коньках)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1.1.1</w:t>
            </w:r>
          </w:p>
        </w:tc>
        <w:tc>
          <w:tcPr>
            <w:tcW w:w="5736" w:type="dxa"/>
            <w:shd w:val="clear" w:color="auto" w:fill="auto"/>
          </w:tcPr>
          <w:p w:rsidR="00C105ED" w:rsidRDefault="00C105ED" w:rsidP="005C003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1.1.2</w:t>
            </w:r>
          </w:p>
        </w:tc>
        <w:tc>
          <w:tcPr>
            <w:tcW w:w="5736" w:type="dxa"/>
            <w:shd w:val="clear" w:color="auto" w:fill="auto"/>
          </w:tcPr>
          <w:p w:rsidR="00C105ED" w:rsidRDefault="00C105ED" w:rsidP="005C003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320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i/>
                <w:sz w:val="24"/>
                <w:szCs w:val="24"/>
              </w:rPr>
              <w:t>Для детей (34 размер включительно</w:t>
            </w:r>
            <w:r>
              <w:rPr>
                <w:rFonts w:eastAsiaTheme="minorEastAsia"/>
                <w:b/>
                <w:bCs/>
                <w:i/>
                <w:sz w:val="24"/>
                <w:szCs w:val="24"/>
              </w:rPr>
              <w:t>) и ростом до 135 см (на коньках)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1.2.1</w:t>
            </w:r>
          </w:p>
        </w:tc>
        <w:tc>
          <w:tcPr>
            <w:tcW w:w="5736" w:type="dxa"/>
            <w:shd w:val="clear" w:color="auto" w:fill="auto"/>
          </w:tcPr>
          <w:p w:rsidR="00C105ED" w:rsidRDefault="00C105ED" w:rsidP="005C003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200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1.2.2</w:t>
            </w:r>
          </w:p>
        </w:tc>
        <w:tc>
          <w:tcPr>
            <w:tcW w:w="5736" w:type="dxa"/>
            <w:shd w:val="clear" w:color="auto" w:fill="auto"/>
          </w:tcPr>
          <w:p w:rsidR="00C105ED" w:rsidRDefault="00C105ED" w:rsidP="005C003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150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105ED" w:rsidRPr="00D87091" w:rsidRDefault="00C105ED" w:rsidP="005C0039">
            <w:pPr>
              <w:ind w:left="3590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b/>
                <w:bCs/>
                <w:i/>
                <w:iCs/>
                <w:sz w:val="24"/>
                <w:szCs w:val="24"/>
              </w:rPr>
              <w:t>Прокат коньков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8"/>
                <w:sz w:val="24"/>
                <w:szCs w:val="24"/>
              </w:rPr>
              <w:t>2.1.</w:t>
            </w:r>
          </w:p>
        </w:tc>
        <w:tc>
          <w:tcPr>
            <w:tcW w:w="5736" w:type="dxa"/>
            <w:shd w:val="clear" w:color="auto" w:fill="auto"/>
          </w:tcPr>
          <w:p w:rsidR="00C105ED" w:rsidRPr="005D60D8" w:rsidRDefault="00C105ED" w:rsidP="005C003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Залог</w:t>
            </w:r>
          </w:p>
        </w:tc>
        <w:tc>
          <w:tcPr>
            <w:tcW w:w="1701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5000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3E5FCC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105ED" w:rsidRPr="00D87091" w:rsidRDefault="00C105ED" w:rsidP="005C0039">
            <w:pPr>
              <w:rPr>
                <w:b/>
                <w:sz w:val="24"/>
                <w:szCs w:val="24"/>
              </w:rPr>
            </w:pPr>
            <w:r w:rsidRPr="00D87091">
              <w:rPr>
                <w:b/>
                <w:sz w:val="24"/>
                <w:szCs w:val="24"/>
              </w:rPr>
              <w:t xml:space="preserve">                                        Для взрослых (</w:t>
            </w:r>
            <w:proofErr w:type="gramStart"/>
            <w:r w:rsidRPr="00D87091">
              <w:rPr>
                <w:b/>
                <w:sz w:val="24"/>
                <w:szCs w:val="24"/>
              </w:rPr>
              <w:t>хоккейные</w:t>
            </w:r>
            <w:proofErr w:type="gramEnd"/>
            <w:r w:rsidRPr="00D87091">
              <w:rPr>
                <w:b/>
                <w:sz w:val="24"/>
                <w:szCs w:val="24"/>
              </w:rPr>
              <w:t>/фигурные)</w:t>
            </w:r>
          </w:p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sz w:val="24"/>
                <w:szCs w:val="24"/>
              </w:rPr>
              <w:t>1 час.</w:t>
            </w:r>
          </w:p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150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3E5FCC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2.2</w:t>
            </w:r>
            <w:r w:rsidRPr="003E5FCC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5736" w:type="dxa"/>
            <w:shd w:val="clear" w:color="auto" w:fill="auto"/>
          </w:tcPr>
          <w:p w:rsidR="00C105ED" w:rsidRPr="005D60D8" w:rsidRDefault="00C105ED" w:rsidP="005C003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 xml:space="preserve"> час.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370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8"/>
                <w:sz w:val="24"/>
                <w:szCs w:val="24"/>
              </w:rPr>
              <w:t>2.2.</w:t>
            </w:r>
            <w:r>
              <w:rPr>
                <w:rFonts w:eastAsiaTheme="minorEastAsia"/>
                <w:spacing w:val="-8"/>
                <w:sz w:val="24"/>
                <w:szCs w:val="24"/>
              </w:rPr>
              <w:t>2</w:t>
            </w:r>
          </w:p>
        </w:tc>
        <w:tc>
          <w:tcPr>
            <w:tcW w:w="5736" w:type="dxa"/>
            <w:shd w:val="clear" w:color="auto" w:fill="auto"/>
          </w:tcPr>
          <w:p w:rsidR="00C105ED" w:rsidRPr="005D60D8" w:rsidRDefault="00C105ED" w:rsidP="005C0039">
            <w:pPr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320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3E5FCC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2.2.3</w:t>
            </w:r>
          </w:p>
        </w:tc>
        <w:tc>
          <w:tcPr>
            <w:tcW w:w="5736" w:type="dxa"/>
            <w:shd w:val="clear" w:color="auto" w:fill="auto"/>
          </w:tcPr>
          <w:p w:rsidR="00C105ED" w:rsidRDefault="00C105ED" w:rsidP="005C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последующие 10 мин</w:t>
            </w:r>
          </w:p>
        </w:tc>
        <w:tc>
          <w:tcPr>
            <w:tcW w:w="1701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40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i/>
                <w:sz w:val="24"/>
                <w:szCs w:val="24"/>
              </w:rPr>
              <w:t>Для детей (34 размер включительно</w:t>
            </w:r>
            <w:r>
              <w:rPr>
                <w:rFonts w:eastAsiaTheme="minorEastAsia"/>
                <w:b/>
                <w:bCs/>
                <w:i/>
                <w:sz w:val="24"/>
                <w:szCs w:val="24"/>
              </w:rPr>
              <w:t>) и ростом до 135 см (на коньках)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2.3.1</w:t>
            </w:r>
          </w:p>
        </w:tc>
        <w:tc>
          <w:tcPr>
            <w:tcW w:w="5736" w:type="dxa"/>
            <w:shd w:val="clear" w:color="auto" w:fill="auto"/>
          </w:tcPr>
          <w:p w:rsidR="00C105ED" w:rsidRPr="005D60D8" w:rsidRDefault="00C105ED" w:rsidP="005C0039">
            <w:pPr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sz w:val="22"/>
              </w:rPr>
            </w:pPr>
            <w:r w:rsidRPr="00D87091">
              <w:rPr>
                <w:rFonts w:eastAsiaTheme="minorEastAsia"/>
                <w:sz w:val="22"/>
              </w:rPr>
              <w:t>1 час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sz w:val="24"/>
                <w:szCs w:val="24"/>
              </w:rPr>
              <w:t>200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3E5FCC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2.3.2</w:t>
            </w:r>
          </w:p>
        </w:tc>
        <w:tc>
          <w:tcPr>
            <w:tcW w:w="5736" w:type="dxa"/>
            <w:shd w:val="clear" w:color="auto" w:fill="auto"/>
          </w:tcPr>
          <w:p w:rsidR="00C105ED" w:rsidRPr="005D60D8" w:rsidRDefault="00C105ED" w:rsidP="005C0039">
            <w:pPr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sz w:val="22"/>
              </w:rPr>
            </w:pPr>
            <w:r w:rsidRPr="00D87091">
              <w:rPr>
                <w:rFonts w:eastAsiaTheme="minorEastAsia"/>
                <w:sz w:val="22"/>
              </w:rPr>
              <w:t>1 час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sz w:val="24"/>
                <w:szCs w:val="24"/>
              </w:rPr>
              <w:t>150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3E5FCC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2.3.3</w:t>
            </w:r>
          </w:p>
        </w:tc>
        <w:tc>
          <w:tcPr>
            <w:tcW w:w="5736" w:type="dxa"/>
            <w:shd w:val="clear" w:color="auto" w:fill="auto"/>
          </w:tcPr>
          <w:p w:rsidR="00C105ED" w:rsidRPr="005D60D8" w:rsidRDefault="00C105ED" w:rsidP="005C003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Каждые последующие 10 мин</w:t>
            </w:r>
          </w:p>
        </w:tc>
        <w:tc>
          <w:tcPr>
            <w:tcW w:w="1701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sz w:val="24"/>
                <w:szCs w:val="24"/>
              </w:rPr>
              <w:t>25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A75080" w:rsidRDefault="00C105ED" w:rsidP="005C0039">
            <w:pPr>
              <w:jc w:val="center"/>
              <w:rPr>
                <w:rFonts w:eastAsiaTheme="minorEastAsia"/>
                <w:b/>
              </w:rPr>
            </w:pPr>
            <w:r w:rsidRPr="00A75080">
              <w:rPr>
                <w:rFonts w:eastAsiaTheme="minorEastAsia"/>
                <w:b/>
                <w:sz w:val="22"/>
              </w:rPr>
              <w:t>3.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i/>
                <w:sz w:val="24"/>
                <w:szCs w:val="24"/>
              </w:rPr>
              <w:t>Прокат лыжного комплекта (лыжи, ботинки, палки)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pacing w:val="-8"/>
                <w:sz w:val="24"/>
                <w:szCs w:val="24"/>
              </w:rPr>
              <w:t>3</w:t>
            </w:r>
            <w:r w:rsidRPr="005D60D8">
              <w:rPr>
                <w:rFonts w:eastAsiaTheme="minorEastAsia"/>
                <w:spacing w:val="-8"/>
                <w:sz w:val="24"/>
                <w:szCs w:val="24"/>
              </w:rPr>
              <w:t>.1.</w:t>
            </w:r>
          </w:p>
        </w:tc>
        <w:tc>
          <w:tcPr>
            <w:tcW w:w="5736" w:type="dxa"/>
            <w:shd w:val="clear" w:color="auto" w:fill="auto"/>
          </w:tcPr>
          <w:p w:rsidR="00C105ED" w:rsidRPr="00D87091" w:rsidRDefault="00C105ED" w:rsidP="005C0039">
            <w:pPr>
              <w:rPr>
                <w:rFonts w:eastAsiaTheme="minorEastAsia"/>
                <w:sz w:val="24"/>
                <w:szCs w:val="24"/>
              </w:rPr>
            </w:pPr>
            <w:r w:rsidRPr="00D87091">
              <w:rPr>
                <w:rFonts w:eastAsiaTheme="minorEastAsia"/>
                <w:sz w:val="24"/>
                <w:szCs w:val="24"/>
              </w:rPr>
              <w:t>Залог</w:t>
            </w:r>
          </w:p>
        </w:tc>
        <w:tc>
          <w:tcPr>
            <w:tcW w:w="1701" w:type="dxa"/>
            <w:shd w:val="clear" w:color="auto" w:fill="auto"/>
          </w:tcPr>
          <w:p w:rsidR="00C105ED" w:rsidRPr="00D87091" w:rsidRDefault="00C105ED" w:rsidP="005C00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         </w:t>
            </w:r>
            <w:r w:rsidRPr="00D87091">
              <w:rPr>
                <w:rFonts w:eastAsiaTheme="minorEastAsia"/>
                <w:sz w:val="22"/>
              </w:rPr>
              <w:t>1 пара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3000 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5736" w:type="dxa"/>
            <w:shd w:val="clear" w:color="auto" w:fill="auto"/>
          </w:tcPr>
          <w:p w:rsidR="00C105ED" w:rsidRPr="00D87091" w:rsidRDefault="00C105ED" w:rsidP="005C0039">
            <w:pPr>
              <w:rPr>
                <w:spacing w:val="-3"/>
                <w:sz w:val="24"/>
                <w:szCs w:val="24"/>
              </w:rPr>
            </w:pPr>
            <w:r w:rsidRPr="00D87091">
              <w:rPr>
                <w:spacing w:val="-3"/>
                <w:sz w:val="24"/>
                <w:szCs w:val="24"/>
              </w:rPr>
              <w:t>1 взрослый комплект</w:t>
            </w:r>
          </w:p>
        </w:tc>
        <w:tc>
          <w:tcPr>
            <w:tcW w:w="1701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sz w:val="22"/>
              </w:rPr>
            </w:pPr>
            <w:r w:rsidRPr="00D87091">
              <w:rPr>
                <w:rFonts w:eastAsiaTheme="minorEastAsia"/>
                <w:sz w:val="22"/>
              </w:rPr>
              <w:t>1 час.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250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3.2.1</w:t>
            </w:r>
          </w:p>
        </w:tc>
        <w:tc>
          <w:tcPr>
            <w:tcW w:w="5736" w:type="dxa"/>
            <w:shd w:val="clear" w:color="auto" w:fill="auto"/>
          </w:tcPr>
          <w:p w:rsidR="00C105ED" w:rsidRPr="00D87091" w:rsidRDefault="00C105ED" w:rsidP="005C0039">
            <w:pPr>
              <w:rPr>
                <w:spacing w:val="-3"/>
                <w:sz w:val="24"/>
                <w:szCs w:val="24"/>
              </w:rPr>
            </w:pPr>
            <w:r w:rsidRPr="00D87091">
              <w:rPr>
                <w:spacing w:val="-3"/>
                <w:sz w:val="24"/>
                <w:szCs w:val="24"/>
              </w:rPr>
              <w:t>Каждые последующие 10 мин.</w:t>
            </w:r>
          </w:p>
        </w:tc>
        <w:tc>
          <w:tcPr>
            <w:tcW w:w="1701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3.3</w:t>
            </w:r>
          </w:p>
        </w:tc>
        <w:tc>
          <w:tcPr>
            <w:tcW w:w="5736" w:type="dxa"/>
            <w:shd w:val="clear" w:color="auto" w:fill="auto"/>
          </w:tcPr>
          <w:p w:rsidR="00C105ED" w:rsidRPr="00D87091" w:rsidRDefault="00C105ED" w:rsidP="005C0039">
            <w:pPr>
              <w:rPr>
                <w:rFonts w:eastAsiaTheme="minorEastAsia"/>
                <w:sz w:val="24"/>
                <w:szCs w:val="24"/>
              </w:rPr>
            </w:pPr>
            <w:r w:rsidRPr="00D87091">
              <w:rPr>
                <w:rFonts w:eastAsiaTheme="minorEastAsia"/>
                <w:sz w:val="24"/>
                <w:szCs w:val="24"/>
              </w:rPr>
              <w:t>1 детский комплект до 35 размера включительно</w:t>
            </w:r>
          </w:p>
        </w:tc>
        <w:tc>
          <w:tcPr>
            <w:tcW w:w="1701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sz w:val="22"/>
              </w:rPr>
            </w:pPr>
            <w:r w:rsidRPr="00D87091">
              <w:rPr>
                <w:rFonts w:eastAsiaTheme="minorEastAsia"/>
                <w:sz w:val="22"/>
              </w:rPr>
              <w:t>1 час.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100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3.3.1</w:t>
            </w:r>
          </w:p>
        </w:tc>
        <w:tc>
          <w:tcPr>
            <w:tcW w:w="5736" w:type="dxa"/>
            <w:shd w:val="clear" w:color="auto" w:fill="auto"/>
          </w:tcPr>
          <w:p w:rsidR="00C105ED" w:rsidRPr="00D87091" w:rsidRDefault="00C105ED" w:rsidP="005C0039">
            <w:pPr>
              <w:rPr>
                <w:rFonts w:eastAsiaTheme="minorEastAsia"/>
                <w:sz w:val="24"/>
                <w:szCs w:val="24"/>
              </w:rPr>
            </w:pPr>
            <w:r w:rsidRPr="00D87091">
              <w:rPr>
                <w:rFonts w:eastAsiaTheme="minorEastAsia"/>
                <w:sz w:val="24"/>
                <w:szCs w:val="24"/>
              </w:rPr>
              <w:t>Каждые последующие 20 мин.</w:t>
            </w:r>
          </w:p>
        </w:tc>
        <w:tc>
          <w:tcPr>
            <w:tcW w:w="1701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</w:tr>
      <w:tr w:rsidR="00C105ED" w:rsidRPr="005D60D8" w:rsidTr="005C0039">
        <w:trPr>
          <w:trHeight w:hRule="exact" w:val="288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105ED" w:rsidRPr="00D87091" w:rsidRDefault="00C105ED" w:rsidP="005C0039">
            <w:pPr>
              <w:ind w:left="3154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b/>
                <w:bCs/>
                <w:i/>
                <w:iCs/>
                <w:sz w:val="24"/>
                <w:szCs w:val="24"/>
              </w:rPr>
              <w:t>Дополнительные услуги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4</w:t>
            </w:r>
            <w:r w:rsidRPr="005D60D8">
              <w:rPr>
                <w:rFonts w:eastAsiaTheme="minorEastAsia"/>
                <w:spacing w:val="-9"/>
                <w:sz w:val="24"/>
                <w:szCs w:val="24"/>
              </w:rPr>
              <w:t>.1.</w:t>
            </w:r>
          </w:p>
        </w:tc>
        <w:tc>
          <w:tcPr>
            <w:tcW w:w="5736" w:type="dxa"/>
            <w:shd w:val="clear" w:color="auto" w:fill="auto"/>
          </w:tcPr>
          <w:p w:rsidR="00C105ED" w:rsidRPr="005D60D8" w:rsidRDefault="00C105ED" w:rsidP="005C003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Услуги гардероба</w:t>
            </w:r>
          </w:p>
        </w:tc>
        <w:tc>
          <w:tcPr>
            <w:tcW w:w="1701" w:type="dxa"/>
            <w:shd w:val="clear" w:color="auto" w:fill="auto"/>
          </w:tcPr>
          <w:p w:rsidR="00C105ED" w:rsidRPr="005D60D8" w:rsidRDefault="00C105ED" w:rsidP="005C0039">
            <w:pPr>
              <w:rPr>
                <w:rFonts w:eastAsiaTheme="minorEastAsia"/>
              </w:rPr>
            </w:pP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50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  <w:spacing w:val="-9"/>
                <w:sz w:val="24"/>
                <w:szCs w:val="24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4.2</w:t>
            </w:r>
          </w:p>
        </w:tc>
        <w:tc>
          <w:tcPr>
            <w:tcW w:w="5736" w:type="dxa"/>
            <w:shd w:val="clear" w:color="auto" w:fill="auto"/>
          </w:tcPr>
          <w:p w:rsidR="00C105ED" w:rsidRDefault="00C105ED" w:rsidP="005C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коньков</w:t>
            </w:r>
          </w:p>
        </w:tc>
        <w:tc>
          <w:tcPr>
            <w:tcW w:w="1701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50</w:t>
            </w:r>
          </w:p>
        </w:tc>
      </w:tr>
      <w:tr w:rsidR="00C105ED" w:rsidRPr="005D60D8" w:rsidTr="005C0039">
        <w:trPr>
          <w:trHeight w:hRule="exact" w:val="283"/>
        </w:trPr>
        <w:tc>
          <w:tcPr>
            <w:tcW w:w="643" w:type="dxa"/>
            <w:shd w:val="clear" w:color="auto" w:fill="auto"/>
          </w:tcPr>
          <w:p w:rsidR="00C105ED" w:rsidRDefault="00C105ED" w:rsidP="005C0039">
            <w:pPr>
              <w:jc w:val="center"/>
              <w:rPr>
                <w:rFonts w:eastAsiaTheme="minorEastAsia"/>
                <w:spacing w:val="-9"/>
                <w:sz w:val="24"/>
                <w:szCs w:val="24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4.3</w:t>
            </w:r>
          </w:p>
        </w:tc>
        <w:tc>
          <w:tcPr>
            <w:tcW w:w="5736" w:type="dxa"/>
            <w:shd w:val="clear" w:color="auto" w:fill="auto"/>
          </w:tcPr>
          <w:p w:rsidR="00C105ED" w:rsidRDefault="00C105ED" w:rsidP="005C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ребенка</w:t>
            </w:r>
          </w:p>
        </w:tc>
        <w:tc>
          <w:tcPr>
            <w:tcW w:w="1701" w:type="dxa"/>
            <w:shd w:val="clear" w:color="auto" w:fill="auto"/>
          </w:tcPr>
          <w:p w:rsidR="00C105ED" w:rsidRPr="005D60D8" w:rsidRDefault="00C105ED" w:rsidP="005C003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чел.</w:t>
            </w:r>
          </w:p>
        </w:tc>
        <w:tc>
          <w:tcPr>
            <w:tcW w:w="1750" w:type="dxa"/>
            <w:shd w:val="clear" w:color="auto" w:fill="auto"/>
          </w:tcPr>
          <w:p w:rsidR="00C105ED" w:rsidRPr="00D87091" w:rsidRDefault="00C105ED" w:rsidP="005C003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87091"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</w:tbl>
    <w:p w:rsidR="00C105ED" w:rsidRDefault="00C105ED" w:rsidP="00C105ED">
      <w:pPr>
        <w:ind w:right="516"/>
        <w:rPr>
          <w:sz w:val="24"/>
          <w:szCs w:val="24"/>
        </w:rPr>
      </w:pPr>
      <w:r w:rsidRPr="00AD12D7">
        <w:rPr>
          <w:sz w:val="24"/>
          <w:szCs w:val="24"/>
        </w:rPr>
        <w:t xml:space="preserve">  </w:t>
      </w:r>
    </w:p>
    <w:p w:rsidR="00C105ED" w:rsidRPr="005435DD" w:rsidRDefault="00C105ED" w:rsidP="00C105E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35DD">
        <w:rPr>
          <w:sz w:val="24"/>
          <w:szCs w:val="24"/>
        </w:rPr>
        <w:t>При оказании услуг юридическим лицам - цены договорные.</w:t>
      </w:r>
    </w:p>
    <w:p w:rsidR="00C105ED" w:rsidRPr="005435DD" w:rsidRDefault="00C105ED" w:rsidP="00C105ED">
      <w:pPr>
        <w:pStyle w:val="a3"/>
        <w:numPr>
          <w:ilvl w:val="0"/>
          <w:numId w:val="1"/>
        </w:numPr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>Скидки не суммируются и не распространяются на дополнительные услуги и сопровождение ребенка.</w:t>
      </w:r>
    </w:p>
    <w:p w:rsidR="00C105ED" w:rsidRPr="005435DD" w:rsidRDefault="00C105ED" w:rsidP="00C105ED">
      <w:pPr>
        <w:pStyle w:val="a3"/>
        <w:numPr>
          <w:ilvl w:val="0"/>
          <w:numId w:val="1"/>
        </w:numPr>
        <w:spacing w:before="307" w:line="322" w:lineRule="exact"/>
        <w:ind w:right="518"/>
        <w:rPr>
          <w:sz w:val="24"/>
          <w:szCs w:val="24"/>
        </w:rPr>
      </w:pPr>
      <w:r w:rsidRPr="005435DD">
        <w:rPr>
          <w:spacing w:val="-2"/>
          <w:sz w:val="24"/>
          <w:szCs w:val="24"/>
        </w:rPr>
        <w:t xml:space="preserve">Для переобувания предоставляется время 10 мин. (5 мин. до и 5 мин. после </w:t>
      </w:r>
      <w:r w:rsidRPr="005435DD">
        <w:rPr>
          <w:sz w:val="24"/>
          <w:szCs w:val="24"/>
        </w:rPr>
        <w:t>катания) не включенного в оплату.</w:t>
      </w:r>
    </w:p>
    <w:p w:rsidR="00C105ED" w:rsidRDefault="00C105ED" w:rsidP="00C105ED">
      <w:pPr>
        <w:pStyle w:val="a3"/>
        <w:numPr>
          <w:ilvl w:val="0"/>
          <w:numId w:val="1"/>
        </w:numPr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>Катание ребенка с сопровождением родителя (без коньков) осуществляется только на детском катке</w:t>
      </w:r>
      <w:r>
        <w:rPr>
          <w:spacing w:val="-2"/>
          <w:sz w:val="24"/>
          <w:szCs w:val="24"/>
        </w:rPr>
        <w:t>.</w:t>
      </w:r>
    </w:p>
    <w:p w:rsidR="00C105ED" w:rsidRPr="00C105ED" w:rsidRDefault="00C105ED" w:rsidP="00C105ED">
      <w:pPr>
        <w:pStyle w:val="a3"/>
        <w:numPr>
          <w:ilvl w:val="0"/>
          <w:numId w:val="1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При прокате инвентаря пользователь соглашается на предоставление в качестве залога денежной суммы, согласно действующему прейскуранту </w:t>
      </w:r>
      <w:proofErr w:type="gramStart"/>
      <w:r>
        <w:rPr>
          <w:spacing w:val="-2"/>
          <w:sz w:val="24"/>
          <w:szCs w:val="24"/>
        </w:rPr>
        <w:t>за</w:t>
      </w:r>
      <w:proofErr w:type="gram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коньки</w:t>
      </w:r>
      <w:proofErr w:type="gramEnd"/>
      <w:r>
        <w:rPr>
          <w:spacing w:val="-2"/>
          <w:sz w:val="24"/>
          <w:szCs w:val="24"/>
        </w:rPr>
        <w:t>/лыжный комплект в размере 5000/3000 рублей соответственно или предоставляет в качестве залога документ (водительские права) с предъявлением паспорта для удостоверения личности.</w:t>
      </w:r>
    </w:p>
    <w:p w:rsidR="00C105ED" w:rsidRPr="005435DD" w:rsidRDefault="00C105ED" w:rsidP="00C105ED">
      <w:pPr>
        <w:pStyle w:val="a3"/>
        <w:ind w:left="85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ВНИМАНИЕ! Паспорт гражданина РФ в качестве залога не принимается!</w:t>
      </w:r>
    </w:p>
    <w:p w:rsidR="00E66E16" w:rsidRDefault="00E66E16"/>
    <w:sectPr w:rsidR="00E66E16" w:rsidSect="00E6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A3"/>
    <w:multiLevelType w:val="hybridMultilevel"/>
    <w:tmpl w:val="488EC57A"/>
    <w:lvl w:ilvl="0" w:tplc="E31E87D2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ED"/>
    <w:rsid w:val="004C03C3"/>
    <w:rsid w:val="0063207A"/>
    <w:rsid w:val="009405EC"/>
    <w:rsid w:val="00C105ED"/>
    <w:rsid w:val="00E6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2023-12-18T09:07:00Z</dcterms:created>
  <dcterms:modified xsi:type="dcterms:W3CDTF">2023-12-18T09:09:00Z</dcterms:modified>
</cp:coreProperties>
</file>